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49"/>
        <w:pBdr/>
        <w:spacing w:after="0" w:before="1"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tbl>
      <w:tblPr>
        <w:tblW w:w="4394" w:type="dxa"/>
        <w:tblInd w:w="5353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478"/>
        <w:gridCol w:w="1787"/>
        <w:gridCol w:w="483"/>
        <w:gridCol w:w="1645"/>
      </w:tblGrid>
      <w:tr>
        <w:trPr>
          <w:trHeight w:val="881"/>
        </w:trPr>
        <w:tc>
          <w:tcPr>
            <w:gridSpan w:val="4"/>
            <w:tcBorders/>
            <w:tcW w:w="4393" w:type="dxa"/>
            <w:textDirection w:val="lrTb"/>
            <w:noWrap w:val="false"/>
          </w:tcPr>
          <w:p>
            <w:pPr>
              <w:pStyle w:val="643"/>
              <w:pBdr/>
              <w:spacing/>
              <w:ind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УТВЕРЖДЕНО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643"/>
              <w:pBdr/>
              <w:spacing/>
              <w:ind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постановлением администрации муниципального образования городской округ «Город Кирово-Чепецк» Кировской области 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rPr>
          <w:trHeight w:val="66"/>
        </w:trPr>
        <w:tc>
          <w:tcPr>
            <w:tcBorders/>
            <w:tcW w:w="478" w:type="dxa"/>
            <w:textDirection w:val="lrTb"/>
            <w:noWrap w:val="false"/>
          </w:tcPr>
          <w:p>
            <w:pPr>
              <w:pStyle w:val="643"/>
              <w:pBdr/>
              <w:tabs>
                <w:tab w:val="left" w:leader="none" w:pos="680"/>
                <w:tab w:val="clear" w:leader="none" w:pos="720"/>
              </w:tabs>
              <w:spacing/>
              <w:ind w:right="-3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1787" w:type="dxa"/>
            <w:textDirection w:val="lrTb"/>
            <w:noWrap w:val="false"/>
          </w:tcPr>
          <w:p>
            <w:pPr>
              <w:pStyle w:val="643"/>
              <w:pBdr/>
              <w:spacing/>
              <w:ind w:right="-3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07.04.2025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83" w:type="dxa"/>
            <w:textDirection w:val="lrTb"/>
            <w:noWrap w:val="false"/>
          </w:tcPr>
          <w:p>
            <w:pPr>
              <w:pStyle w:val="643"/>
              <w:pBdr/>
              <w:spacing/>
              <w:ind w:right="-3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1645" w:type="dxa"/>
            <w:textDirection w:val="lrTb"/>
            <w:noWrap w:val="false"/>
          </w:tcPr>
          <w:p>
            <w:pPr>
              <w:pStyle w:val="643"/>
              <w:pBdr/>
              <w:spacing/>
              <w:ind w:right="-3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378</w:t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pStyle w:val="649"/>
        <w:pBdr/>
        <w:spacing w:after="0" w:before="1"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49"/>
        <w:pBdr/>
        <w:spacing w:after="0" w:before="1"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43"/>
        <w:pBdr/>
        <w:spacing/>
        <w:ind w:right="2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</w:p>
    <w:p>
      <w:pPr>
        <w:pStyle w:val="649"/>
        <w:pBdr/>
        <w:spacing/>
        <w:ind w:right="224" w:left="48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по предоставлению муниципальной услуги «Подготовка и утверждение документации по планировке территории» </w:t>
      </w:r>
      <w:r>
        <w:rPr>
          <w:sz w:val="24"/>
          <w:szCs w:val="24"/>
        </w:rPr>
        <w:t xml:space="preserve">на территории</w:t>
      </w:r>
      <w:r>
        <w:rPr>
          <w:sz w:val="24"/>
          <w:szCs w:val="24"/>
        </w:rPr>
      </w:r>
    </w:p>
    <w:p>
      <w:pPr>
        <w:pStyle w:val="649"/>
        <w:pBdr/>
        <w:spacing/>
        <w:ind w:right="224" w:left="48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</w:t>
      </w:r>
      <w:r>
        <w:rPr>
          <w:sz w:val="24"/>
          <w:szCs w:val="24"/>
        </w:rPr>
      </w:r>
    </w:p>
    <w:p>
      <w:pPr>
        <w:pStyle w:val="649"/>
        <w:pBdr/>
        <w:spacing/>
        <w:ind w:right="224" w:left="48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«Город Кирово-Чепецк» Кировской области</w:t>
      </w:r>
      <w:r>
        <w:rPr>
          <w:sz w:val="24"/>
          <w:szCs w:val="24"/>
        </w:rPr>
      </w:r>
    </w:p>
    <w:p>
      <w:pPr>
        <w:pStyle w:val="649"/>
        <w:pBdr/>
        <w:spacing/>
        <w:ind/>
        <w:rPr>
          <w:sz w:val="30"/>
        </w:rPr>
      </w:pPr>
      <w:r>
        <w:rPr>
          <w:sz w:val="30"/>
        </w:rPr>
      </w:r>
      <w:r/>
      <w:bookmarkStart w:id="1" w:name="_GoBack"/>
      <w:r/>
      <w:bookmarkEnd w:id="1"/>
      <w:r/>
      <w:r>
        <w:rPr>
          <w:sz w:val="30"/>
        </w:rPr>
      </w:r>
    </w:p>
    <w:p>
      <w:pPr>
        <w:pStyle w:val="643"/>
        <w:pBdr/>
        <w:shd w:val="clear" w:color="auto" w:fill="ffffff"/>
        <w:spacing/>
        <w:ind w:left="4678"/>
        <w:rPr>
          <w:iCs/>
          <w:color w:val="000000"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lang w:eastAsia="ru-RU"/>
        </w:rPr>
        <w:t xml:space="preserve">В администрацию муниципального образования городской округ «Город Кирово-Чепецк» Кировской области</w:t>
      </w:r>
      <w:r>
        <w:rPr>
          <w:iCs/>
          <w:color w:val="000000"/>
          <w:sz w:val="24"/>
          <w:szCs w:val="24"/>
          <w:lang w:eastAsia="ru-RU"/>
        </w:rPr>
      </w:r>
    </w:p>
    <w:p>
      <w:pPr>
        <w:pStyle w:val="643"/>
        <w:pBdr/>
        <w:shd w:val="clear" w:color="auto" w:fill="ffffff"/>
        <w:spacing/>
        <w:ind w:left="4678"/>
        <w:rPr>
          <w:iCs/>
          <w:color w:val="000000"/>
          <w:sz w:val="16"/>
          <w:szCs w:val="16"/>
          <w:lang w:eastAsia="ru-RU"/>
        </w:rPr>
      </w:pPr>
      <w:r>
        <w:rPr>
          <w:iCs/>
          <w:color w:val="000000"/>
          <w:sz w:val="16"/>
          <w:szCs w:val="16"/>
          <w:lang w:eastAsia="ru-RU"/>
        </w:rPr>
      </w:r>
      <w:r>
        <w:rPr>
          <w:iCs/>
          <w:color w:val="000000"/>
          <w:sz w:val="16"/>
          <w:szCs w:val="16"/>
          <w:lang w:eastAsia="ru-RU"/>
        </w:rPr>
      </w:r>
    </w:p>
    <w:tbl>
      <w:tblPr>
        <w:tblW w:w="9606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26"/>
        <w:gridCol w:w="4394"/>
      </w:tblGrid>
      <w:tr>
        <w:trPr/>
        <w:tc>
          <w:tcPr>
            <w:gridSpan w:val="2"/>
            <w:tcBorders/>
            <w:tcW w:w="5211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*от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</w:r>
            <w:r>
              <w:rPr>
                <w:b/>
                <w:i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4785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/>
            <w:tcW w:w="4820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Borders/>
            <w:tcW w:w="4785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</w:r>
            <w:r>
              <w:rPr>
                <w:b/>
                <w:i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4785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Borders/>
            <w:tcW w:w="4785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</w:r>
            <w:r>
              <w:rPr>
                <w:b/>
                <w:i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4785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Borders/>
            <w:tcW w:w="4785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</w:r>
            <w:r>
              <w:rPr>
                <w:b/>
                <w:i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4785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Borders/>
            <w:tcW w:w="4785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</w:r>
            <w:r>
              <w:rPr>
                <w:b/>
                <w:i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4785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Borders/>
            <w:tcW w:w="4785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</w:r>
            <w:r>
              <w:rPr>
                <w:b/>
                <w:i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4785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Borders/>
            <w:tcW w:w="4785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/>
            <w:tcW w:w="4820" w:type="dxa"/>
            <w:textDirection w:val="lrTb"/>
            <w:noWrap w:val="false"/>
          </w:tcPr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* 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643"/>
              <w:pBdr/>
              <w:tabs>
                <w:tab w:val="clear" w:leader="none" w:pos="720"/>
                <w:tab w:val="left" w:leader="none" w:pos="900"/>
              </w:tabs>
              <w:spacing/>
              <w:ind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для заявителя физического лица - фамилия, имя, отчество, регистрация по месту жительства, адрес фактического проживания, телефон, эл. почта)</w:t>
            </w:r>
            <w:r>
              <w:rPr>
                <w:sz w:val="18"/>
                <w:szCs w:val="18"/>
                <w:lang w:eastAsia="ru-RU"/>
              </w:rPr>
            </w:r>
          </w:p>
        </w:tc>
      </w:tr>
    </w:tbl>
    <w:p>
      <w:pPr>
        <w:pStyle w:val="649"/>
        <w:pBdr/>
        <w:spacing w:after="0" w:before="7"/>
        <w:ind/>
        <w:rPr>
          <w:i/>
          <w:sz w:val="23"/>
        </w:rPr>
      </w:pPr>
      <w:r>
        <w:rPr>
          <w:i/>
          <w:sz w:val="23"/>
        </w:rPr>
      </w:r>
      <w:r>
        <w:rPr>
          <w:i/>
          <w:sz w:val="23"/>
        </w:rPr>
      </w:r>
    </w:p>
    <w:p>
      <w:pPr>
        <w:pStyle w:val="649"/>
        <w:pBdr/>
        <w:spacing w:after="0" w:before="7"/>
        <w:ind/>
        <w:rPr>
          <w:i/>
          <w:sz w:val="23"/>
        </w:rPr>
      </w:pPr>
      <w:r>
        <w:rPr>
          <w:i/>
          <w:sz w:val="23"/>
        </w:rPr>
      </w:r>
      <w:r>
        <w:rPr>
          <w:i/>
          <w:sz w:val="23"/>
        </w:rPr>
      </w:r>
    </w:p>
    <w:p>
      <w:pPr>
        <w:pStyle w:val="649"/>
        <w:pBdr/>
        <w:spacing w:line="322" w:lineRule="exact"/>
        <w:ind w:right="329" w:left="212"/>
        <w:jc w:val="center"/>
        <w:rPr>
          <w:b/>
        </w:rPr>
      </w:pPr>
      <w:r>
        <w:rPr>
          <w:b/>
        </w:rPr>
        <w:t xml:space="preserve">Заявление</w:t>
      </w:r>
      <w:r>
        <w:rPr>
          <w:b/>
        </w:rPr>
      </w:r>
    </w:p>
    <w:p>
      <w:pPr>
        <w:pStyle w:val="643"/>
        <w:pBdr/>
        <w:spacing w:line="252" w:lineRule="auto"/>
        <w:ind w:right="329" w:left="214"/>
        <w:jc w:val="center"/>
        <w:rPr>
          <w:b/>
          <w:sz w:val="26"/>
        </w:rPr>
      </w:pPr>
      <w:r>
        <w:rPr>
          <w:b/>
          <w:sz w:val="26"/>
        </w:rPr>
        <w:t xml:space="preserve">о принятии решения о подготовке документации по планировке территории</w:t>
      </w:r>
      <w:r>
        <w:rPr>
          <w:b/>
          <w:sz w:val="26"/>
        </w:rPr>
      </w:r>
    </w:p>
    <w:p>
      <w:pPr>
        <w:pStyle w:val="643"/>
        <w:pBdr/>
        <w:tabs>
          <w:tab w:val="clear" w:leader="none" w:pos="720"/>
          <w:tab w:val="left" w:leader="none" w:pos="3325"/>
          <w:tab w:val="left" w:leader="none" w:pos="5199"/>
          <w:tab w:val="left" w:leader="none" w:pos="8279"/>
        </w:tabs>
        <w:spacing w:after="0" w:before="197"/>
        <w:ind w:right="213" w:firstLine="702" w:left="114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W w:w="4950" w:type="pct"/>
        <w:jc w:val="center"/>
        <w:tblInd w:w="0" w:type="dxa"/>
        <w:tblBorders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570"/>
        <w:gridCol w:w="4248"/>
        <w:gridCol w:w="5028"/>
      </w:tblGrid>
      <w:tr>
        <w:trPr>
          <w:trHeight w:val="2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/>
              <w:ind w:right="-41" w:hanging="6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№</w:t>
            </w:r>
            <w:r>
              <w:rPr>
                <w:bCs/>
                <w:color w:val="000000"/>
              </w:rPr>
            </w:r>
          </w:p>
          <w:p>
            <w:pPr>
              <w:pStyle w:val="643"/>
              <w:pBdr/>
              <w:spacing/>
              <w:ind w:right="-41" w:hanging="6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п/п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8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позиции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8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Содержание</w:t>
            </w:r>
            <w:r>
              <w:rPr>
                <w:iCs/>
                <w:color w:val="000000"/>
              </w:rPr>
            </w:r>
          </w:p>
        </w:tc>
      </w:tr>
      <w:tr>
        <w:trPr>
          <w:trHeight w:val="2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Style w:val="643"/>
              <w:pBdr/>
              <w:spacing/>
              <w:ind w:right="-41" w:hanging="65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1.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8" w:type="dxa"/>
            <w:textDirection w:val="lrTb"/>
            <w:noWrap w:val="false"/>
          </w:tcPr>
          <w:p>
            <w:pPr>
              <w:pStyle w:val="643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Вид разрабатываемой документации по планировке территории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8" w:type="dxa"/>
            <w:textDirection w:val="lrTb"/>
            <w:noWrap w:val="false"/>
          </w:tcPr>
          <w:p>
            <w:pPr>
              <w:pStyle w:val="643"/>
              <w:pBdr/>
              <w:spacing/>
              <w:ind/>
              <w:rPr>
                <w:i/>
                <w:iCs/>
                <w:color w:val="000000"/>
                <w:highlight w:val="yellow"/>
              </w:rPr>
            </w:pPr>
            <w:r>
              <w:rPr>
                <w:i/>
                <w:iCs/>
                <w:color w:val="000000"/>
                <w:highlight w:val="yellow"/>
              </w:rPr>
            </w:r>
            <w:r>
              <w:rPr>
                <w:i/>
                <w:iCs/>
                <w:color w:val="000000"/>
                <w:highlight w:val="yellow"/>
              </w:rPr>
            </w:r>
          </w:p>
        </w:tc>
      </w:tr>
      <w:tr>
        <w:trPr>
          <w:trHeight w:val="2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Style w:val="643"/>
              <w:pBdr/>
              <w:spacing/>
              <w:ind w:right="-41" w:hanging="65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2.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8" w:type="dxa"/>
            <w:textDirection w:val="lrTb"/>
            <w:noWrap w:val="false"/>
          </w:tcPr>
          <w:p>
            <w:pPr>
              <w:pStyle w:val="643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Вид и наименование объекта капитального строительства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8" w:type="dxa"/>
            <w:textDirection w:val="lrTb"/>
            <w:noWrap w:val="false"/>
          </w:tcPr>
          <w:p>
            <w:pPr>
              <w:pStyle w:val="643"/>
              <w:pBdr/>
              <w:spacing/>
              <w:ind/>
              <w:rPr>
                <w:iCs/>
                <w:color w:val="000000"/>
                <w:highlight w:val="yellow"/>
              </w:rPr>
            </w:pPr>
            <w:r>
              <w:rPr>
                <w:iCs/>
                <w:color w:val="000000"/>
                <w:highlight w:val="yellow"/>
              </w:rPr>
            </w:r>
            <w:r>
              <w:rPr>
                <w:iCs/>
                <w:color w:val="000000"/>
                <w:highlight w:val="yellow"/>
              </w:rPr>
            </w:r>
          </w:p>
        </w:tc>
      </w:tr>
      <w:tr>
        <w:trPr>
          <w:trHeight w:val="30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Style w:val="643"/>
              <w:pBdr/>
              <w:spacing/>
              <w:ind w:right="-41" w:hanging="6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3.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8" w:type="dxa"/>
            <w:textDirection w:val="lrTb"/>
            <w:noWrap w:val="false"/>
          </w:tcPr>
          <w:p>
            <w:pPr>
              <w:pStyle w:val="643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8" w:type="dxa"/>
            <w:textDirection w:val="lrTb"/>
            <w:noWrap w:val="false"/>
          </w:tcPr>
          <w:p>
            <w:pPr>
              <w:pStyle w:val="643"/>
              <w:pBdr/>
              <w:spacing/>
              <w: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</w:r>
            <w:r>
              <w:rPr>
                <w:iCs/>
                <w:color w:val="000000"/>
              </w:rPr>
            </w:r>
          </w:p>
        </w:tc>
      </w:tr>
      <w:tr>
        <w:trPr>
          <w:trHeight w:val="30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Style w:val="643"/>
              <w:pBdr/>
              <w:spacing/>
              <w:ind w:right="-41" w:hanging="6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8" w:type="dxa"/>
            <w:textDirection w:val="lrTb"/>
            <w:noWrap w:val="false"/>
          </w:tcPr>
          <w:p>
            <w:pPr>
              <w:pStyle w:val="643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Источник финансирования работ по подготовке документации по планировке территории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8" w:type="dxa"/>
            <w:textDirection w:val="lrTb"/>
            <w:noWrap w:val="false"/>
          </w:tcPr>
          <w:p>
            <w:pPr>
              <w:pStyle w:val="643"/>
              <w:pBdr/>
              <w:spacing/>
              <w: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</w:r>
            <w:r>
              <w:rPr>
                <w:iCs/>
                <w:color w:val="000000"/>
              </w:rPr>
            </w:r>
          </w:p>
        </w:tc>
      </w:tr>
      <w:tr>
        <w:trPr>
          <w:trHeight w:val="30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Style w:val="643"/>
              <w:pBdr/>
              <w:spacing/>
              <w:ind w:right="-41" w:hanging="6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8" w:type="dxa"/>
            <w:textDirection w:val="lrTb"/>
            <w:noWrap w:val="false"/>
          </w:tcPr>
          <w:p>
            <w:pPr>
              <w:pStyle w:val="643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Реквизиты акта, которым утверждены док</w:t>
            </w:r>
            <w:r>
              <w:rPr>
                <w:color w:val="000000"/>
              </w:rPr>
              <w:t xml:space="preserve">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8" w:type="dxa"/>
            <w:textDirection w:val="lrTb"/>
            <w:noWrap w:val="false"/>
          </w:tcPr>
          <w:p>
            <w:pPr>
              <w:pStyle w:val="643"/>
              <w:pBdr/>
              <w:spacing/>
              <w: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</w:r>
            <w:r>
              <w:rPr>
                <w:iCs/>
                <w:color w:val="000000"/>
              </w:rPr>
            </w:r>
          </w:p>
        </w:tc>
      </w:tr>
      <w:tr>
        <w:trPr>
          <w:trHeight w:val="30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Style w:val="643"/>
              <w:pBdr/>
              <w:spacing/>
              <w:ind w:right="-41" w:hanging="6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8" w:type="dxa"/>
            <w:textDirection w:val="lrTb"/>
            <w:noWrap w:val="false"/>
          </w:tcPr>
          <w:p>
            <w:pPr>
              <w:pStyle w:val="643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Планируемый срок выполнения работ по подготовке документации по планировке территории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8" w:type="dxa"/>
            <w:textDirection w:val="lrTb"/>
            <w:noWrap w:val="false"/>
          </w:tcPr>
          <w:p>
            <w:pPr>
              <w:pStyle w:val="643"/>
              <w:pBdr/>
              <w:spacing/>
              <w: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</w:r>
            <w:r>
              <w:rPr>
                <w:iCs/>
                <w:color w:val="000000"/>
              </w:rPr>
            </w:r>
          </w:p>
        </w:tc>
      </w:tr>
      <w:tr>
        <w:trPr>
          <w:trHeight w:val="30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Style w:val="643"/>
              <w:pBdr/>
              <w:spacing/>
              <w:ind w:right="-41" w:hanging="6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7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8" w:type="dxa"/>
            <w:textDirection w:val="lrTb"/>
            <w:noWrap w:val="false"/>
          </w:tcPr>
          <w:p>
            <w:pPr>
              <w:pStyle w:val="643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Цель подготовки документации по планировке территории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8" w:type="dxa"/>
            <w:textDirection w:val="lrTb"/>
            <w:noWrap w:val="false"/>
          </w:tcPr>
          <w:p>
            <w:pPr>
              <w:pStyle w:val="643"/>
              <w:pBdr/>
              <w:spacing/>
              <w: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</w:r>
            <w:r>
              <w:rPr>
                <w:iCs/>
                <w:color w:val="000000"/>
              </w:rPr>
            </w:r>
          </w:p>
        </w:tc>
      </w:tr>
      <w:tr>
        <w:trPr>
          <w:trHeight w:val="30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Style w:val="643"/>
              <w:pBdr/>
              <w:spacing/>
              <w:ind w:right="-41" w:hanging="6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8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8" w:type="dxa"/>
            <w:textDirection w:val="lrTb"/>
            <w:noWrap w:val="false"/>
          </w:tcPr>
          <w:p>
            <w:pPr>
              <w:pStyle w:val="643"/>
              <w:pBdr/>
              <w:shd w:val="clear" w:color="auto" w:fill="ffffff"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Указание на отсутствие необходимости выполнения инженерных изысканий в целях подготовки документации по планировке территории (указывается в случае отсутствия такой необходимости)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8" w:type="dxa"/>
            <w:textDirection w:val="lrTb"/>
            <w:noWrap w:val="false"/>
          </w:tcPr>
          <w:p>
            <w:pPr>
              <w:pStyle w:val="643"/>
              <w:pBdr/>
              <w:spacing/>
              <w:ind/>
              <w:rPr>
                <w:iCs/>
                <w:color w:val="000000"/>
                <w:highlight w:val="yellow"/>
              </w:rPr>
            </w:pPr>
            <w:r>
              <w:rPr>
                <w:iCs/>
                <w:color w:val="000000"/>
                <w:highlight w:val="yellow"/>
              </w:rPr>
            </w:r>
            <w:r>
              <w:rPr>
                <w:iCs/>
                <w:color w:val="000000"/>
                <w:highlight w:val="yellow"/>
              </w:rPr>
            </w:r>
          </w:p>
        </w:tc>
      </w:tr>
    </w:tbl>
    <w:p>
      <w:pPr>
        <w:pStyle w:val="649"/>
        <w:pBdr/>
        <w:spacing/>
        <w:ind/>
        <w:rPr>
          <w:i/>
          <w:sz w:val="27"/>
        </w:rPr>
      </w:pPr>
      <w:r>
        <w:rPr>
          <w:i/>
          <w:sz w:val="27"/>
        </w:rPr>
      </w:r>
      <w:r>
        <w:rPr>
          <w:i/>
          <w:sz w:val="27"/>
        </w:rPr>
      </w:r>
    </w:p>
    <w:p>
      <w:pPr>
        <w:pStyle w:val="649"/>
        <w:pBdr/>
        <w:spacing/>
        <w:ind/>
        <w:rPr>
          <w:i/>
          <w:sz w:val="27"/>
        </w:rPr>
      </w:pPr>
      <w:r>
        <w:rPr>
          <w:i/>
          <w:sz w:val="27"/>
        </w:rPr>
      </w:r>
      <w:r>
        <w:rPr>
          <w:i/>
          <w:sz w:val="27"/>
        </w:rPr>
      </w:r>
    </w:p>
    <w:p>
      <w:pPr>
        <w:pStyle w:val="649"/>
        <w:pBdr/>
        <w:spacing/>
        <w:ind/>
        <w:rPr>
          <w:i/>
          <w:sz w:val="27"/>
        </w:rPr>
      </w:pPr>
      <w:r>
        <w:rPr>
          <w:i/>
          <w:sz w:val="27"/>
        </w:rPr>
      </w:r>
      <w:r>
        <w:rPr>
          <w:i/>
          <w:sz w:val="27"/>
        </w:rPr>
      </w:r>
    </w:p>
    <w:tbl>
      <w:tblPr>
        <w:tblW w:w="9356" w:type="dxa"/>
        <w:tblInd w:w="567" w:type="dxa"/>
        <w:tblBorders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000" w:firstRow="0" w:lastRow="0" w:firstColumn="0" w:lastColumn="0" w:noHBand="0" w:noVBand="0"/>
      </w:tblPr>
      <w:tblGrid>
        <w:gridCol w:w="3119"/>
        <w:gridCol w:w="679"/>
        <w:gridCol w:w="1985"/>
        <w:gridCol w:w="681"/>
        <w:gridCol w:w="2892"/>
      </w:tblGrid>
      <w:tr>
        <w:trPr>
          <w:cantSplit/>
        </w:trPr>
        <w:tc>
          <w:tcPr>
            <w:tcBorders>
              <w:bottom w:val="single" w:color="000000" w:sz="4" w:space="0"/>
            </w:tcBorders>
            <w:tcW w:w="3119" w:type="dxa"/>
            <w:vAlign w:val="bottom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/>
            <w:tcW w:w="679" w:type="dxa"/>
            <w:vAlign w:val="bottom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/>
            <w:tcW w:w="681" w:type="dxa"/>
            <w:vAlign w:val="bottom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892" w:type="dxa"/>
            <w:vAlign w:val="bottom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rPr>
          <w:cantSplit/>
        </w:trPr>
        <w:tc>
          <w:tcPr>
            <w:tcBorders/>
            <w:tcW w:w="3119" w:type="dxa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(должность, в случае если застройщиком является юридическое лицо)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/>
            <w:tcW w:w="679" w:type="dxa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(подпись)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/>
            <w:tcW w:w="681" w:type="dxa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892" w:type="dxa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(расшифровка подписи)</w:t>
            </w:r>
            <w:r>
              <w:rPr>
                <w:sz w:val="20"/>
                <w:szCs w:val="20"/>
                <w:lang w:eastAsia="ru-RU"/>
              </w:rPr>
            </w:r>
          </w:p>
        </w:tc>
      </w:tr>
    </w:tbl>
    <w:p>
      <w:pPr>
        <w:pStyle w:val="643"/>
        <w:widowControl w:val="true"/>
        <w:pBdr/>
        <w:spacing w:after="480" w:before="360"/>
        <w:ind w:right="6236" w:left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М.П.</w:t>
        <w:br/>
        <w:t xml:space="preserve">(при наличии)</w:t>
      </w:r>
      <w:r>
        <w:rPr>
          <w:sz w:val="20"/>
          <w:szCs w:val="20"/>
          <w:lang w:eastAsia="ru-RU"/>
        </w:rPr>
      </w:r>
    </w:p>
    <w:p>
      <w:pPr>
        <w:pStyle w:val="643"/>
        <w:widowControl w:val="true"/>
        <w:pBdr/>
        <w:spacing/>
        <w:ind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настоящему заявлению прилагается:</w:t>
      </w:r>
      <w:r>
        <w:rPr>
          <w:sz w:val="24"/>
          <w:szCs w:val="24"/>
          <w:lang w:eastAsia="ru-RU"/>
        </w:rPr>
      </w:r>
    </w:p>
    <w:p>
      <w:pPr>
        <w:pStyle w:val="643"/>
        <w:widowControl w:val="true"/>
        <w:pBdr/>
        <w:spacing/>
        <w:ind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643"/>
        <w:widowControl w:val="true"/>
        <w:pBdr>
          <w:top w:val="single" w:color="000000" w:sz="4" w:space="1"/>
        </w:pBdr>
        <w:spacing/>
        <w:ind/>
        <w:rPr>
          <w:sz w:val="2"/>
          <w:szCs w:val="2"/>
          <w:lang w:eastAsia="ru-RU"/>
        </w:rPr>
      </w:pPr>
      <w:r>
        <w:rPr>
          <w:sz w:val="2"/>
          <w:szCs w:val="2"/>
          <w:lang w:eastAsia="ru-RU"/>
        </w:rPr>
      </w:r>
      <w:r>
        <w:rPr>
          <w:sz w:val="2"/>
          <w:szCs w:val="2"/>
          <w:lang w:eastAsia="ru-RU"/>
        </w:rPr>
      </w:r>
    </w:p>
    <w:p>
      <w:pPr>
        <w:pStyle w:val="643"/>
        <w:widowControl w:val="true"/>
        <w:pBdr/>
        <w:spacing/>
        <w:ind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h="16838" w:orient="portrait" w:w="11906"/>
      <w:pgMar w:top="1020" w:right="660" w:bottom="280" w:left="1300" w:header="759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alibri">
    <w:panose1 w:val="020F0502020204030204"/>
  </w:font>
  <w:font w:name="Lucida Sans">
    <w:panose1 w:val="020B0602030504020204"/>
  </w:font>
  <w:font w:name="Open Sans">
    <w:panose1 w:val="020B060603050402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9"/>
      <w:pBdr/>
      <w:spacing w:line="12" w:lineRule="auto"/>
      <w:ind/>
      <w:rPr>
        <w:sz w:val="20"/>
      </w:rPr>
    </w:pP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tabs>
          <w:tab w:val="num" w:leader="none" w:pos="0"/>
        </w:tabs>
        <w:spacing/>
        <w:ind w:hanging="1106" w:left="116"/>
      </w:pPr>
      <w:rPr>
        <w:lang w:val="ru-RU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0"/>
        </w:tabs>
        <w:spacing/>
        <w:ind w:hanging="1106" w:left="116"/>
      </w:pPr>
      <w:rPr>
        <w:lang w:val="ru-RU" w:eastAsia="en-US" w:bidi="ar-SA"/>
      </w:rPr>
      <w:start w:val="13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1106" w:left="1674"/>
      </w:pPr>
      <w:pStyle w:val="654"/>
      <w:rPr>
        <w:rFonts w:ascii="Times New Roman" w:hAnsi="Times New Roman" w:eastAsia="Times New Roman" w:cs="Times New Roman"/>
        <w:b w:val="0"/>
        <w:bCs w:val="0"/>
        <w:i w:val="0"/>
        <w:iCs w:val="0"/>
        <w:color w:val="auto"/>
        <w:sz w:val="29"/>
        <w:szCs w:val="29"/>
        <w:lang w:val="ru-RU" w:eastAsia="en-US" w:bidi="ar-SA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1106" w:left="3066"/>
      </w:pPr>
      <w:rPr>
        <w:rFonts w:hint="default" w:ascii="Symbol" w:hAnsi="Symbol" w:cs="Symbol"/>
        <w:lang w:val="ru-RU" w:eastAsia="en-US" w:bidi="ar-SA"/>
      </w:rPr>
      <w:start w:val="0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1106" w:left="4048"/>
      </w:pPr>
      <w:rPr>
        <w:rFonts w:hint="default" w:ascii="Symbol" w:hAnsi="Symbol" w:cs="Symbol"/>
        <w:lang w:val="ru-RU" w:eastAsia="en-US" w:bidi="ar-SA"/>
      </w:rPr>
      <w:start w:val="0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1106" w:left="5030"/>
      </w:pPr>
      <w:rPr>
        <w:rFonts w:hint="default" w:ascii="Symbol" w:hAnsi="Symbol" w:cs="Symbol"/>
        <w:lang w:val="ru-RU" w:eastAsia="en-US" w:bidi="ar-SA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1106" w:left="6012"/>
      </w:pPr>
      <w:rPr>
        <w:rFonts w:hint="default" w:ascii="Symbol" w:hAnsi="Symbol" w:cs="Symbol"/>
        <w:lang w:val="ru-RU" w:eastAsia="en-US" w:bidi="ar-SA"/>
      </w:rPr>
      <w:start w:val="0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1106" w:left="6994"/>
      </w:pPr>
      <w:rPr>
        <w:rFonts w:hint="default" w:ascii="Symbol" w:hAnsi="Symbol" w:cs="Symbol"/>
        <w:lang w:val="ru-RU" w:eastAsia="en-US" w:bidi="ar-SA"/>
      </w:rPr>
      <w:start w:val="0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1106" w:left="7976"/>
      </w:pPr>
      <w:rPr>
        <w:rFonts w:hint="default" w:ascii="Symbol" w:hAnsi="Symbol" w:cs="Symbol"/>
        <w:lang w:val="ru-RU" w:eastAsia="en-US" w:bidi="ar-SA"/>
      </w:rPr>
      <w:start w:val="0"/>
      <w:suff w:val="tab"/>
    </w:lvl>
  </w:abstractNum>
  <w:abstractNum w:abstractNumId="1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43"/>
    <w:next w:val="64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43"/>
    <w:next w:val="64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43"/>
    <w:next w:val="64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43"/>
    <w:next w:val="64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43"/>
    <w:next w:val="64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43"/>
    <w:next w:val="64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43"/>
    <w:next w:val="64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43"/>
    <w:next w:val="64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43"/>
    <w:next w:val="64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44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4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4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44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44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44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4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4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4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43"/>
    <w:next w:val="64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44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43"/>
    <w:next w:val="64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44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43"/>
    <w:next w:val="64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4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43"/>
    <w:next w:val="64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4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4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4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4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44"/>
    <w:link w:val="658"/>
    <w:uiPriority w:val="99"/>
    <w:pPr>
      <w:pBdr/>
      <w:spacing/>
      <w:ind/>
    </w:pPr>
  </w:style>
  <w:style w:type="character" w:styleId="178">
    <w:name w:val="Footer Char"/>
    <w:basedOn w:val="644"/>
    <w:link w:val="659"/>
    <w:uiPriority w:val="99"/>
    <w:pPr>
      <w:pBdr/>
      <w:spacing/>
      <w:ind/>
    </w:pPr>
  </w:style>
  <w:style w:type="paragraph" w:styleId="180">
    <w:name w:val="footnote text"/>
    <w:basedOn w:val="64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4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4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4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4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44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4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43"/>
    <w:next w:val="643"/>
    <w:uiPriority w:val="99"/>
    <w:unhideWhenUsed/>
    <w:pPr>
      <w:pBdr/>
      <w:spacing w:after="0" w:afterAutospacing="0"/>
      <w:ind/>
    </w:pPr>
  </w:style>
  <w:style w:type="paragraph" w:styleId="643" w:default="1">
    <w:name w:val="Normal"/>
    <w:uiPriority w:val="1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character" w:styleId="644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45" w:customStyle="1">
    <w:name w:val="Текст выноски Знак"/>
    <w:basedOn w:val="644"/>
    <w:link w:val="656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val="ru-RU"/>
    </w:rPr>
  </w:style>
  <w:style w:type="character" w:styleId="646" w:customStyle="1">
    <w:name w:val="Верхний колонтитул Знак"/>
    <w:basedOn w:val="644"/>
    <w:uiPriority w:val="99"/>
    <w:qFormat/>
    <w:pPr>
      <w:pBdr/>
      <w:spacing/>
      <w:ind/>
    </w:pPr>
    <w:rPr>
      <w:rFonts w:ascii="Times New Roman" w:hAnsi="Times New Roman" w:eastAsia="Times New Roman" w:cs="Times New Roman"/>
      <w:lang w:val="ru-RU"/>
    </w:rPr>
  </w:style>
  <w:style w:type="character" w:styleId="647" w:customStyle="1">
    <w:name w:val="Нижний колонтитул Знак"/>
    <w:basedOn w:val="644"/>
    <w:uiPriority w:val="99"/>
    <w:qFormat/>
    <w:pPr>
      <w:pBdr/>
      <w:spacing/>
      <w:ind/>
    </w:pPr>
    <w:rPr>
      <w:rFonts w:ascii="Times New Roman" w:hAnsi="Times New Roman" w:eastAsia="Times New Roman" w:cs="Times New Roman"/>
      <w:lang w:val="ru-RU"/>
    </w:rPr>
  </w:style>
  <w:style w:type="paragraph" w:styleId="648">
    <w:name w:val="Заголовок"/>
    <w:basedOn w:val="643"/>
    <w:next w:val="649"/>
    <w:qFormat/>
    <w:pPr>
      <w:keepNext w:val="true"/>
      <w:pBdr/>
      <w:spacing w:after="120" w:before="240"/>
      <w:ind/>
    </w:pPr>
    <w:rPr>
      <w:rFonts w:ascii="Open Sans" w:hAnsi="Open Sans" w:eastAsia="Microsoft YaHei" w:cs="Lucida Sans"/>
      <w:sz w:val="28"/>
      <w:szCs w:val="28"/>
    </w:rPr>
  </w:style>
  <w:style w:type="paragraph" w:styleId="649">
    <w:name w:val="Body Text"/>
    <w:basedOn w:val="643"/>
    <w:uiPriority w:val="1"/>
    <w:qFormat/>
    <w:pPr>
      <w:pBdr/>
      <w:spacing/>
      <w:ind/>
    </w:pPr>
    <w:rPr>
      <w:sz w:val="29"/>
      <w:szCs w:val="29"/>
    </w:rPr>
  </w:style>
  <w:style w:type="paragraph" w:styleId="650">
    <w:name w:val="List"/>
    <w:basedOn w:val="649"/>
    <w:pPr>
      <w:pBdr/>
      <w:spacing/>
      <w:ind/>
    </w:pPr>
    <w:rPr>
      <w:rFonts w:cs="Lucida Sans"/>
    </w:rPr>
  </w:style>
  <w:style w:type="paragraph" w:styleId="651">
    <w:name w:val="Caption"/>
    <w:basedOn w:val="64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652">
    <w:name w:val="Указатель"/>
    <w:basedOn w:val="643"/>
    <w:qFormat/>
    <w:pPr>
      <w:suppressLineNumbers w:val="true"/>
      <w:pBdr/>
      <w:spacing/>
      <w:ind/>
    </w:pPr>
    <w:rPr>
      <w:rFonts w:cs="Lucida Sans"/>
    </w:rPr>
  </w:style>
  <w:style w:type="paragraph" w:styleId="653" w:customStyle="1">
    <w:name w:val="Заголовок 11"/>
    <w:basedOn w:val="643"/>
    <w:uiPriority w:val="1"/>
    <w:qFormat/>
    <w:pPr>
      <w:pBdr/>
      <w:spacing w:after="0" w:before="88"/>
      <w:ind w:right="330"/>
      <w:jc w:val="center"/>
      <w:outlineLvl w:val="1"/>
    </w:pPr>
    <w:rPr>
      <w:b/>
      <w:bCs/>
      <w:sz w:val="29"/>
      <w:szCs w:val="29"/>
    </w:rPr>
  </w:style>
  <w:style w:type="paragraph" w:styleId="654">
    <w:name w:val="List Paragraph"/>
    <w:basedOn w:val="643"/>
    <w:uiPriority w:val="1"/>
    <w:qFormat/>
    <w:pPr>
      <w:numPr>
        <w:ilvl w:val="2"/>
        <w:numId w:val="1"/>
      </w:numPr>
      <w:pBdr/>
      <w:tabs>
        <w:tab w:val="clear" w:leader="none" w:pos="720"/>
        <w:tab w:val="left" w:leader="none" w:pos="1787"/>
      </w:tabs>
      <w:spacing w:line="268" w:lineRule="auto"/>
      <w:ind/>
      <w:jc w:val="both"/>
    </w:pPr>
    <w:rPr>
      <w:sz w:val="29"/>
      <w:szCs w:val="29"/>
    </w:rPr>
  </w:style>
  <w:style w:type="paragraph" w:styleId="655" w:customStyle="1">
    <w:name w:val="Table Paragraph"/>
    <w:basedOn w:val="643"/>
    <w:uiPriority w:val="1"/>
    <w:qFormat/>
    <w:pPr>
      <w:pBdr/>
      <w:spacing/>
      <w:ind w:left="103"/>
    </w:pPr>
  </w:style>
  <w:style w:type="paragraph" w:styleId="656">
    <w:name w:val="Balloon Text"/>
    <w:basedOn w:val="643"/>
    <w:link w:val="645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657">
    <w:name w:val="Колонтитул"/>
    <w:basedOn w:val="643"/>
    <w:qFormat/>
    <w:pPr>
      <w:pBdr/>
      <w:spacing/>
      <w:ind/>
    </w:pPr>
  </w:style>
  <w:style w:type="paragraph" w:styleId="658">
    <w:name w:val="Header"/>
    <w:basedOn w:val="643"/>
    <w:link w:val="646"/>
    <w:uiPriority w:val="99"/>
    <w:unhideWhenUsed/>
    <w:pPr>
      <w:pBdr/>
      <w:tabs>
        <w:tab w:val="clear" w:leader="none" w:pos="720"/>
        <w:tab w:val="center" w:leader="none" w:pos="4677"/>
        <w:tab w:val="right" w:leader="none" w:pos="9355"/>
      </w:tabs>
      <w:spacing/>
      <w:ind/>
    </w:pPr>
  </w:style>
  <w:style w:type="paragraph" w:styleId="659">
    <w:name w:val="Footer"/>
    <w:basedOn w:val="643"/>
    <w:link w:val="647"/>
    <w:uiPriority w:val="99"/>
    <w:unhideWhenUsed/>
    <w:pPr>
      <w:pBdr/>
      <w:tabs>
        <w:tab w:val="clear" w:leader="none" w:pos="720"/>
        <w:tab w:val="center" w:leader="none" w:pos="4677"/>
        <w:tab w:val="right" w:leader="none" w:pos="9355"/>
      </w:tabs>
      <w:spacing/>
      <w:ind/>
    </w:pPr>
  </w:style>
  <w:style w:type="paragraph" w:styleId="660" w:customStyle="1">
    <w:name w:val="ConsPlusTitle"/>
    <w:qFormat/>
    <w:pPr>
      <w:widowControl w:val="false"/>
      <w:pBdr/>
      <w:bidi w:val="false"/>
      <w:spacing w:after="0" w:before="0"/>
      <w:ind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val="ru-RU" w:eastAsia="ru-RU" w:bidi="ar-SA"/>
    </w:rPr>
  </w:style>
  <w:style w:type="paragraph" w:styleId="661" w:customStyle="1">
    <w:name w:val="ConsPlusNormal"/>
    <w:qFormat/>
    <w:pPr>
      <w:widowControl w:val="false"/>
      <w:pBdr/>
      <w:bidi w:val="false"/>
      <w:spacing w:after="0" w:before="0"/>
      <w:ind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numbering" w:styleId="662" w:default="1">
    <w:name w:val="No List"/>
    <w:uiPriority w:val="99"/>
    <w:semiHidden/>
    <w:unhideWhenUsed/>
    <w:qFormat/>
    <w:pPr>
      <w:pBdr/>
      <w:spacing/>
      <w:ind/>
    </w:pPr>
  </w:style>
  <w:style w:type="table" w:styleId="663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 w:customStyle="1">
    <w:name w:val="Table Normal"/>
    <w:uiPriority w:val="2"/>
    <w:semiHidden/>
    <w:unhideWhenUsed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 w:customStyle="1">
    <w:name w:val="Сетка таблицы2"/>
    <w:basedOn w:val="663"/>
    <w:uiPriority w:val="59"/>
    <w:unhideWhenUsed/>
    <w:pPr>
      <w:pBdr/>
      <w:spacing/>
      <w:ind/>
    </w:pPr>
    <w:rPr>
      <w:sz w:val="20"/>
      <w:szCs w:val="20"/>
      <w:lang w:val="ru-RU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revision>6</cp:revision>
  <dcterms:created xsi:type="dcterms:W3CDTF">2025-03-31T10:26:00Z</dcterms:created>
  <dcterms:modified xsi:type="dcterms:W3CDTF">2025-04-08T12:28:40Z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2022-05-05T00:00:00Z</vt:filetime>
  </property>
</Properties>
</file>